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8.00000000000006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ptos" w:cs="Aptos" w:eastAsia="Aptos" w:hAnsi="Aptos"/>
        </w:rPr>
        <w:drawing>
          <wp:inline distB="0" distT="0" distL="0" distR="0">
            <wp:extent cx="3189949" cy="443666"/>
            <wp:effectExtent b="0" l="0" r="0" t="0"/>
            <wp:docPr descr="68bcb59ab79981511c5c524f67b2c540.png" id="1" name="image1.png"/>
            <a:graphic>
              <a:graphicData uri="http://schemas.openxmlformats.org/drawingml/2006/picture">
                <pic:pic>
                  <pic:nvPicPr>
                    <pic:cNvPr descr="68bcb59ab79981511c5c524f67b2c540.png" id="0" name="image1.png"/>
                    <pic:cNvPicPr preferRelativeResize="0"/>
                  </pic:nvPicPr>
                  <pic:blipFill>
                    <a:blip r:embed="rId7"/>
                    <a:srcRect b="42239" l="0" r="0" t="43852"/>
                    <a:stretch>
                      <a:fillRect/>
                    </a:stretch>
                  </pic:blipFill>
                  <pic:spPr>
                    <a:xfrm>
                      <a:off x="0" y="0"/>
                      <a:ext cx="3189949" cy="4436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Formulaire de réclamation relative aux prestations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 formation professionnelle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Vous souhaitez formuler une réclamation auprès de notre organisme et nous en sommes à l’entière écoute. Pour cela, nous vous demandons de répondre à chacun des champs suivants afin de garantir la résolution de votre réclamation. Dans tous les cas, le formulaire est à retourner par mail à : </w:t>
      </w:r>
      <w:r w:rsidDel="00000000" w:rsidR="00000000" w:rsidRPr="00000000">
        <w:rPr>
          <w:color w:val="ff0000"/>
          <w:rtl w:val="0"/>
        </w:rPr>
        <w:t xml:space="preserve">training series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Nous nous engageons à prendre vos réclamations en compte sous 30 jours.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1) Prénom, NOM de la personne qui exprime la réclamation (éventuellement : entreprise et fonction occupée) : 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2) Prénom, NOM de la personne physique qui est directement concernée par la réclamation (éventuellement : entreprise et fonction occupée) :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3) Un mail confirmant que vos observations ont bien été prises en compte vous sera adressé.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Adresse mail :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4) Objet précis de la réclamation : 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5) Description explicite de la réclamation : dysfonctionnement identifié, date, lieu, intervenant.e.s, conditions éventuelles de survenue du dysfonctionnement, etc :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99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tabs>
          <w:tab w:val="left" w:leader="none" w:pos="3998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47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7"/>
        <w:tblGridChange w:id="0">
          <w:tblGrid>
            <w:gridCol w:w="9147"/>
          </w:tblGrid>
        </w:tblGridChange>
      </w:tblGrid>
      <w:tr>
        <w:trPr>
          <w:cantSplit w:val="0"/>
          <w:trHeight w:val="333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ind w:left="7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À compléter par </w:t>
            </w:r>
            <w:r w:rsidDel="00000000" w:rsidR="00000000" w:rsidRPr="00000000">
              <w:rPr>
                <w:color w:val="ff0000"/>
                <w:rtl w:val="0"/>
              </w:rPr>
              <w:t xml:space="preserve">Training series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6) Numéro et date de réception de la réclamation :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7) Identification du mode de réception de la réclamation : adresse e-mail ou postale.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8 ) Type, modalités et contenu de la réponse adressée à l’interlocuteur ayant exprimé la réclamation : 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9 ) Date de clôture de la réclamation : 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10) Date et signature :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17" w:top="1417" w:left="1417" w:right="1417" w:header="32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Belleza">
    <w:embedRegular w:fontKey="{00000000-0000-0000-0000-000000000000}" r:id="rId1" w:subsetted="0"/>
  </w:font>
  <w:font w:name="Aptos"/>
  <w:font w:name="Marcellus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Rule="auto"/>
      <w:jc w:val="center"/>
      <w:rPr>
        <w:rFonts w:ascii="Marcellus" w:cs="Marcellus" w:eastAsia="Marcellus" w:hAnsi="Marcellus"/>
        <w:sz w:val="18"/>
        <w:szCs w:val="18"/>
      </w:rPr>
    </w:pPr>
    <w:bookmarkStart w:colFirst="0" w:colLast="0" w:name="_heading=h.30j0zll" w:id="0"/>
    <w:bookmarkEnd w:id="0"/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Nom </w:t>
    </w:r>
    <w:r w:rsidDel="00000000" w:rsidR="00000000" w:rsidRPr="00000000">
      <w:rPr>
        <w:rFonts w:ascii="Marcellus" w:cs="Marcellus" w:eastAsia="Marcellus" w:hAnsi="Marcellus"/>
        <w:sz w:val="18"/>
        <w:szCs w:val="18"/>
        <w:rtl w:val="0"/>
      </w:rPr>
      <w:t xml:space="preserve">90-92, route de la Reine 92100 Boulogne Billancourt </w:t>
    </w:r>
  </w:p>
  <w:p w:rsidR="00000000" w:rsidDel="00000000" w:rsidP="00000000" w:rsidRDefault="00000000" w:rsidRPr="00000000" w14:paraId="00000038">
    <w:pPr>
      <w:spacing w:after="120" w:before="120" w:line="336" w:lineRule="auto"/>
      <w:jc w:val="center"/>
      <w:rPr>
        <w:rFonts w:ascii="Marcellus" w:cs="Marcellus" w:eastAsia="Marcellus" w:hAnsi="Marcellus"/>
        <w:sz w:val="18"/>
        <w:szCs w:val="18"/>
      </w:rPr>
    </w:pPr>
    <w:r w:rsidDel="00000000" w:rsidR="00000000" w:rsidRPr="00000000">
      <w:rPr>
        <w:rFonts w:ascii="Marcellus" w:cs="Marcellus" w:eastAsia="Marcellus" w:hAnsi="Marcellus"/>
        <w:sz w:val="18"/>
        <w:szCs w:val="18"/>
        <w:rtl w:val="0"/>
      </w:rPr>
      <w:t xml:space="preserve">NDA </w:t>
    </w:r>
    <w:r w:rsidDel="00000000" w:rsidR="00000000" w:rsidRPr="00000000">
      <w:rPr>
        <w:rFonts w:ascii="Marcellus" w:cs="Marcellus" w:eastAsia="Marcellus" w:hAnsi="Marcellus"/>
        <w:sz w:val="18"/>
        <w:szCs w:val="18"/>
        <w:highlight w:val="white"/>
        <w:rtl w:val="0"/>
      </w:rPr>
      <w:t xml:space="preserve">11922873692</w:t>
    </w:r>
    <w:r w:rsidDel="00000000" w:rsidR="00000000" w:rsidRPr="00000000">
      <w:rPr>
        <w:rFonts w:ascii="Marcellus" w:cs="Marcellus" w:eastAsia="Marcellus" w:hAnsi="Marcellus"/>
        <w:color w:val="6d6d6d"/>
        <w:sz w:val="23"/>
        <w:szCs w:val="23"/>
        <w:highlight w:val="white"/>
        <w:rtl w:val="0"/>
      </w:rPr>
      <w:t xml:space="preserve"> </w:t>
    </w:r>
    <w:r w:rsidDel="00000000" w:rsidR="00000000" w:rsidRPr="00000000">
      <w:rPr>
        <w:rFonts w:ascii="Marcellus" w:cs="Marcellus" w:eastAsia="Marcellus" w:hAnsi="Marcellus"/>
        <w:sz w:val="18"/>
        <w:szCs w:val="18"/>
        <w:highlight w:val="white"/>
        <w:rtl w:val="0"/>
      </w:rPr>
      <w:t xml:space="preserve">obtenu </w:t>
    </w:r>
    <w:r w:rsidDel="00000000" w:rsidR="00000000" w:rsidRPr="00000000">
      <w:rPr>
        <w:rFonts w:ascii="Marcellus" w:cs="Marcellus" w:eastAsia="Marcellus" w:hAnsi="Marcellus"/>
        <w:sz w:val="18"/>
        <w:szCs w:val="18"/>
        <w:rtl w:val="0"/>
      </w:rPr>
      <w:t xml:space="preserve">auprès du Préfet de la Région Ile de France</w:t>
    </w:r>
  </w:p>
  <w:p w:rsidR="00000000" w:rsidDel="00000000" w:rsidP="00000000" w:rsidRDefault="00000000" w:rsidRPr="00000000" w14:paraId="00000039">
    <w:pPr>
      <w:spacing w:after="120" w:before="120" w:line="336" w:lineRule="auto"/>
      <w:jc w:val="center"/>
      <w:rPr>
        <w:rFonts w:ascii="Marcellus" w:cs="Marcellus" w:eastAsia="Marcellus" w:hAnsi="Marcellus"/>
        <w:sz w:val="18"/>
        <w:szCs w:val="18"/>
      </w:rPr>
    </w:pPr>
    <w:r w:rsidDel="00000000" w:rsidR="00000000" w:rsidRPr="00000000">
      <w:rPr>
        <w:rFonts w:ascii="Marcellus" w:cs="Marcellus" w:eastAsia="Marcellus" w:hAnsi="Marcellus"/>
        <w:sz w:val="18"/>
        <w:szCs w:val="18"/>
        <w:rtl w:val="0"/>
      </w:rPr>
      <w:t xml:space="preserve">SIRET 84760057400010/ Téléphone 06.66.44.91.59/ </w:t>
    </w:r>
  </w:p>
  <w:p w:rsidR="00000000" w:rsidDel="00000000" w:rsidP="00000000" w:rsidRDefault="00000000" w:rsidRPr="00000000" w14:paraId="0000003A">
    <w:pPr>
      <w:spacing w:after="120" w:before="120" w:line="336" w:lineRule="auto"/>
      <w:jc w:val="center"/>
      <w:rPr>
        <w:rFonts w:ascii="Marcellus" w:cs="Marcellus" w:eastAsia="Marcellus" w:hAnsi="Marcellus"/>
        <w:sz w:val="18"/>
        <w:szCs w:val="18"/>
      </w:rPr>
    </w:pPr>
    <w:r w:rsidDel="00000000" w:rsidR="00000000" w:rsidRPr="00000000">
      <w:rPr>
        <w:rFonts w:ascii="Marcellus" w:cs="Marcellus" w:eastAsia="Marcellus" w:hAnsi="Marcellus"/>
        <w:color w:val="212121"/>
        <w:sz w:val="18"/>
        <w:szCs w:val="18"/>
        <w:rtl w:val="0"/>
      </w:rPr>
      <w:t xml:space="preserve">v1 mai 2025</w:t>
    </w:r>
    <w:r w:rsidDel="00000000" w:rsidR="00000000" w:rsidRPr="00000000">
      <w:rPr>
        <w:rFonts w:ascii="Marcellus" w:cs="Marcellus" w:eastAsia="Marcellus" w:hAnsi="Marcellu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3B">
    <w:pPr>
      <w:spacing w:after="120" w:before="120" w:line="336" w:lineRule="auto"/>
      <w:jc w:val="center"/>
      <w:rPr>
        <w:rFonts w:ascii="Cambria" w:cs="Cambria" w:eastAsia="Cambria" w:hAnsi="Cambria"/>
        <w:sz w:val="16"/>
        <w:szCs w:val="16"/>
      </w:rPr>
    </w:pPr>
    <w:r w:rsidDel="00000000" w:rsidR="00000000" w:rsidRPr="00000000">
      <w:rPr>
        <w:rFonts w:ascii="Marcellus" w:cs="Marcellus" w:eastAsia="Marcellus" w:hAnsi="Marcellus"/>
        <w:rtl w:val="0"/>
      </w:rPr>
      <w:t xml:space="preserve">www.training-series.com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sz w:val="18"/>
        <w:szCs w:val="18"/>
      </w:rPr>
    </w:pPr>
    <w:bookmarkStart w:colFirst="0" w:colLast="0" w:name="_heading=h.70m1ykb1jx7t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Belleza" w:cs="Belleza" w:eastAsia="Belleza" w:hAnsi="Bellez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elleza" w:cs="Belleza" w:eastAsia="Belleza" w:hAnsi="Belleza"/>
        <w:sz w:val="24"/>
        <w:szCs w:val="24"/>
        <w:lang w:val="fr-F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307C6C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307C6C"/>
  </w:style>
  <w:style w:type="paragraph" w:styleId="Pieddepage">
    <w:name w:val="footer"/>
    <w:basedOn w:val="Normal"/>
    <w:link w:val="PieddepageCar"/>
    <w:uiPriority w:val="99"/>
    <w:unhideWhenUsed w:val="1"/>
    <w:rsid w:val="00307C6C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307C6C"/>
  </w:style>
  <w:style w:type="character" w:styleId="Lienhypertexte">
    <w:name w:val="Hyperlink"/>
    <w:basedOn w:val="Policepardfaut"/>
    <w:uiPriority w:val="99"/>
    <w:unhideWhenUsed w:val="1"/>
    <w:rsid w:val="00307C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307C6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Marcellus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I/rtLDNxRKEgLQuek67HQVD2g==">CgMxLjAyCWguMzBqMHpsbDIOaC43MG0xeWtiMWp4N3Q4AHIhMXphdWdGeWF2ZUtFWDNocGVCZnZfZi1adDBSZURnTF83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2022-08-17T11:00:00Z</dcterms:created>
  <dc:creator>Line UROZ</dc:creator>
</cp:coreProperties>
</file>